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4" w:rsidRDefault="00160337">
      <w:r>
        <w:t xml:space="preserve">Unit </w:t>
      </w:r>
      <w:r w:rsidR="00F21E04">
        <w:t>3 Ionic and Covalent Bonding</w:t>
      </w:r>
    </w:p>
    <w:p w:rsidR="00160337" w:rsidRPr="00433E07" w:rsidRDefault="00160337" w:rsidP="00433E07">
      <w:pPr>
        <w:spacing w:after="0"/>
        <w:rPr>
          <w:b/>
        </w:rPr>
      </w:pPr>
      <w:r w:rsidRPr="00433E07">
        <w:rPr>
          <w:b/>
        </w:rPr>
        <w:t>Ohio 9</w:t>
      </w:r>
      <w:r w:rsidRPr="00433E07">
        <w:rPr>
          <w:b/>
          <w:vertAlign w:val="superscript"/>
        </w:rPr>
        <w:t>th</w:t>
      </w:r>
      <w:r w:rsidRPr="00433E07">
        <w:rPr>
          <w:b/>
        </w:rPr>
        <w:t xml:space="preserve"> standards</w:t>
      </w:r>
    </w:p>
    <w:p w:rsidR="00160337" w:rsidRDefault="00F21E04" w:rsidP="00433E07">
      <w:pPr>
        <w:pStyle w:val="ListParagraph"/>
        <w:numPr>
          <w:ilvl w:val="1"/>
          <w:numId w:val="3"/>
        </w:numPr>
        <w:spacing w:after="0"/>
      </w:pPr>
      <w:r>
        <w:t>Bonding ( ionic and covalent)</w:t>
      </w:r>
    </w:p>
    <w:p w:rsidR="00160337" w:rsidRDefault="00F21E04" w:rsidP="00433E07">
      <w:pPr>
        <w:pStyle w:val="ListParagraph"/>
        <w:numPr>
          <w:ilvl w:val="1"/>
          <w:numId w:val="3"/>
        </w:numPr>
        <w:spacing w:after="0"/>
      </w:pPr>
      <w:r>
        <w:t xml:space="preserve">Ions ( </w:t>
      </w:r>
      <w:proofErr w:type="spellStart"/>
      <w:r>
        <w:t>cations</w:t>
      </w:r>
      <w:proofErr w:type="spellEnd"/>
      <w:r>
        <w:t xml:space="preserve"> and anions)</w:t>
      </w:r>
    </w:p>
    <w:p w:rsidR="00160337" w:rsidRDefault="00F21E04" w:rsidP="00433E07">
      <w:pPr>
        <w:pStyle w:val="ListParagraph"/>
        <w:numPr>
          <w:ilvl w:val="1"/>
          <w:numId w:val="3"/>
        </w:numPr>
        <w:spacing w:after="0"/>
      </w:pPr>
      <w:r>
        <w:t>Isotopes</w:t>
      </w:r>
    </w:p>
    <w:p w:rsidR="00F21E04" w:rsidRDefault="00F21E04" w:rsidP="00433E07">
      <w:pPr>
        <w:pStyle w:val="ListParagraph"/>
        <w:numPr>
          <w:ilvl w:val="1"/>
          <w:numId w:val="3"/>
        </w:numPr>
        <w:spacing w:after="0"/>
      </w:pPr>
      <w:r>
        <w:t>nomenclature</w:t>
      </w:r>
    </w:p>
    <w:p w:rsidR="00433E07" w:rsidRPr="00433E07" w:rsidRDefault="00433E07" w:rsidP="00433E07">
      <w:pPr>
        <w:spacing w:after="0"/>
        <w:rPr>
          <w:b/>
        </w:rPr>
      </w:pPr>
      <w:r w:rsidRPr="00433E07">
        <w:rPr>
          <w:b/>
        </w:rPr>
        <w:t>Archdiocese standards 8</w:t>
      </w:r>
      <w:r w:rsidRPr="00433E07">
        <w:rPr>
          <w:b/>
          <w:vertAlign w:val="superscript"/>
        </w:rPr>
        <w:t>th</w:t>
      </w:r>
      <w:r w:rsidRPr="00433E07">
        <w:rPr>
          <w:b/>
        </w:rPr>
        <w:t xml:space="preserve"> grade</w:t>
      </w:r>
    </w:p>
    <w:p w:rsidR="00433E07" w:rsidRDefault="00F21E04" w:rsidP="00433E07">
      <w:pPr>
        <w:pStyle w:val="ListParagraph"/>
        <w:numPr>
          <w:ilvl w:val="1"/>
          <w:numId w:val="2"/>
        </w:numPr>
        <w:spacing w:after="0"/>
      </w:pPr>
      <w:r>
        <w:t>understanding chemical bonding</w:t>
      </w:r>
    </w:p>
    <w:p w:rsidR="00433E07" w:rsidRDefault="00F21E04" w:rsidP="00433E07">
      <w:pPr>
        <w:pStyle w:val="ListParagraph"/>
        <w:numPr>
          <w:ilvl w:val="1"/>
          <w:numId w:val="2"/>
        </w:numPr>
        <w:spacing w:after="0"/>
      </w:pPr>
      <w:r>
        <w:t>recognize elements by symbol</w:t>
      </w:r>
    </w:p>
    <w:p w:rsidR="00160337" w:rsidRDefault="00160337" w:rsidP="00160337">
      <w:pPr>
        <w:pStyle w:val="Default"/>
      </w:pPr>
    </w:p>
    <w:p w:rsidR="00433E07" w:rsidRPr="00474E58" w:rsidRDefault="00433E07" w:rsidP="00160337">
      <w:pPr>
        <w:rPr>
          <w:b/>
        </w:rPr>
      </w:pPr>
      <w:r w:rsidRPr="00474E58">
        <w:rPr>
          <w:b/>
        </w:rPr>
        <w:t>Concepts</w:t>
      </w:r>
      <w:r w:rsidR="00F21E04">
        <w:rPr>
          <w:b/>
        </w:rPr>
        <w:t>- Chapter 4</w:t>
      </w:r>
    </w:p>
    <w:p w:rsidR="00F21E04" w:rsidRDefault="00F21E04" w:rsidP="00160337">
      <w:r>
        <w:t>Depict ionic and covalent bonds with formulas, names, Lewis dot diagrams and Bohr models</w:t>
      </w:r>
    </w:p>
    <w:p w:rsidR="00F21E04" w:rsidRDefault="00F21E04" w:rsidP="00160337">
      <w:r>
        <w:t>Identify type of bond based on elements involved</w:t>
      </w:r>
    </w:p>
    <w:p w:rsidR="00F21E04" w:rsidRDefault="00F21E04" w:rsidP="00160337">
      <w:r>
        <w:t>Identify characteristics of each type of bond</w:t>
      </w:r>
    </w:p>
    <w:p w:rsidR="00474E58" w:rsidRDefault="00F21E04" w:rsidP="00160337">
      <w:r>
        <w:t xml:space="preserve"> Read and convert formulas to names and names to formulas for both ionic and covalent bonds</w:t>
      </w:r>
    </w:p>
    <w:p w:rsidR="00F21E04" w:rsidRDefault="00F21E04" w:rsidP="00160337">
      <w:r>
        <w:t>Introduce the idea of electron configuration through exploration of the Bohr model</w:t>
      </w:r>
    </w:p>
    <w:p w:rsidR="00F21E04" w:rsidRDefault="00F21E04" w:rsidP="00160337">
      <w:bookmarkStart w:id="0" w:name="_GoBack"/>
      <w:bookmarkEnd w:id="0"/>
    </w:p>
    <w:sectPr w:rsidR="00F2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3D2"/>
    <w:multiLevelType w:val="hybridMultilevel"/>
    <w:tmpl w:val="4C6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EA5"/>
    <w:multiLevelType w:val="hybridMultilevel"/>
    <w:tmpl w:val="613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E1F"/>
    <w:multiLevelType w:val="hybridMultilevel"/>
    <w:tmpl w:val="0714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F8B"/>
    <w:multiLevelType w:val="hybridMultilevel"/>
    <w:tmpl w:val="FF7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7"/>
    <w:rsid w:val="00103469"/>
    <w:rsid w:val="00160337"/>
    <w:rsid w:val="00433E07"/>
    <w:rsid w:val="00474E58"/>
    <w:rsid w:val="00BF3291"/>
    <w:rsid w:val="00E44764"/>
    <w:rsid w:val="00F2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37"/>
    <w:pPr>
      <w:ind w:left="720"/>
      <w:contextualSpacing/>
    </w:pPr>
  </w:style>
  <w:style w:type="paragraph" w:customStyle="1" w:styleId="Default">
    <w:name w:val="Default"/>
    <w:rsid w:val="0016033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37"/>
    <w:pPr>
      <w:ind w:left="720"/>
      <w:contextualSpacing/>
    </w:pPr>
  </w:style>
  <w:style w:type="paragraph" w:customStyle="1" w:styleId="Default">
    <w:name w:val="Default"/>
    <w:rsid w:val="0016033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Ritter</dc:creator>
  <cp:lastModifiedBy>Kim Ritter</cp:lastModifiedBy>
  <cp:revision>3</cp:revision>
  <dcterms:created xsi:type="dcterms:W3CDTF">2012-08-10T19:11:00Z</dcterms:created>
  <dcterms:modified xsi:type="dcterms:W3CDTF">2012-08-10T19:20:00Z</dcterms:modified>
</cp:coreProperties>
</file>